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3F" w:rsidRDefault="007E223F" w:rsidP="007E223F">
      <w:pPr>
        <w:pStyle w:val="Titolo2"/>
      </w:pPr>
    </w:p>
    <w:p w:rsidR="007E223F" w:rsidRDefault="007E223F" w:rsidP="007E223F">
      <w:pPr>
        <w:pStyle w:val="Titolo2"/>
      </w:pPr>
      <w:r>
        <w:t>Gruppo di lavoro</w:t>
      </w:r>
    </w:p>
    <w:p w:rsidR="007E223F" w:rsidRDefault="007E223F" w:rsidP="007E223F">
      <w:pPr>
        <w:pStyle w:val="Titolo2"/>
      </w:pPr>
      <w:r>
        <w:t>“Valguarnera Bene Comune”</w:t>
      </w:r>
    </w:p>
    <w:p w:rsidR="00730C90" w:rsidRDefault="00730C90" w:rsidP="007E223F">
      <w:pPr>
        <w:pStyle w:val="Titolo2"/>
      </w:pPr>
      <w:r>
        <w:t xml:space="preserve">                                                         Al Presidente del Consiglio   </w:t>
      </w:r>
    </w:p>
    <w:p w:rsidR="00730C90" w:rsidRDefault="00730C90" w:rsidP="007E223F">
      <w:pPr>
        <w:pStyle w:val="Titolo2"/>
      </w:pPr>
      <w:r>
        <w:t xml:space="preserve">                                                             Scozzarella Enrico</w:t>
      </w:r>
    </w:p>
    <w:p w:rsidR="00730C90" w:rsidRDefault="00730C90" w:rsidP="00730C90">
      <w:pPr>
        <w:pStyle w:val="Titolo2"/>
        <w:numPr>
          <w:ilvl w:val="0"/>
          <w:numId w:val="1"/>
        </w:numPr>
      </w:pPr>
      <w:r>
        <w:t>Al Sindaco</w:t>
      </w:r>
    </w:p>
    <w:p w:rsidR="007E223F" w:rsidRDefault="00730C90" w:rsidP="00730C90">
      <w:pPr>
        <w:pStyle w:val="Titolo2"/>
        <w:numPr>
          <w:ilvl w:val="0"/>
          <w:numId w:val="1"/>
        </w:numPr>
      </w:pPr>
      <w:r>
        <w:t xml:space="preserve"> Francesca Draià </w:t>
      </w:r>
    </w:p>
    <w:p w:rsidR="007E223F" w:rsidRDefault="007E223F" w:rsidP="007E223F">
      <w:pPr>
        <w:pStyle w:val="Titolo2"/>
      </w:pPr>
    </w:p>
    <w:p w:rsidR="007E223F" w:rsidRDefault="007E223F" w:rsidP="007E223F">
      <w:pPr>
        <w:pStyle w:val="Titolo2"/>
      </w:pPr>
    </w:p>
    <w:p w:rsidR="00730C90" w:rsidRDefault="007E223F" w:rsidP="00730C90">
      <w:pPr>
        <w:pStyle w:val="Titolo2"/>
      </w:pPr>
      <w:r>
        <w:t xml:space="preserve">Comunicazione per il Consiglio Comunale di giorno </w:t>
      </w:r>
      <w:r w:rsidR="00730C90">
        <w:t>08</w:t>
      </w:r>
      <w:r>
        <w:t>/11/2019</w:t>
      </w:r>
      <w:r w:rsidR="00730C90">
        <w:t xml:space="preserve"> da parte dei Consiglieri Comunali del gruppo di lavoro “Valguarnera Bene Comune”</w:t>
      </w:r>
    </w:p>
    <w:p w:rsidR="007E223F" w:rsidRDefault="007E223F" w:rsidP="007E223F">
      <w:pPr>
        <w:pStyle w:val="Titolo2"/>
      </w:pPr>
      <w:r>
        <w:t>OGGETTO:Giornata mondiale del diabete, il 14 novembre i monumenti cittadini illuminati di blu</w:t>
      </w:r>
    </w:p>
    <w:p w:rsidR="007E223F" w:rsidRDefault="007E223F" w:rsidP="007E223F">
      <w:pPr>
        <w:pStyle w:val="NormaleWeb"/>
        <w:jc w:val="both"/>
      </w:pPr>
      <w:r>
        <w:t xml:space="preserve">Il 14 novembre sarà </w:t>
      </w:r>
      <w:smartTag w:uri="urn:schemas-microsoft-com:office:smarttags" w:element="PersonName">
        <w:smartTagPr>
          <w:attr w:name="ProductID" w:val="la Giornata Mondiale"/>
        </w:smartTagPr>
        <w:r>
          <w:t>la Giornata Mondiale</w:t>
        </w:r>
      </w:smartTag>
      <w:r>
        <w:t xml:space="preserve"> del Diabete: l’Anci, che ha aderito all’iniziativa, invita tutti i sindaci ad illuminare di blu un monumento cittadino. Questo per informare e sensibilizzare le famiglie su come prevenire e curare la malattia.</w:t>
      </w:r>
    </w:p>
    <w:p w:rsidR="007E223F" w:rsidRDefault="007E223F" w:rsidP="007E223F">
      <w:pPr>
        <w:pStyle w:val="NormaleWeb"/>
        <w:jc w:val="both"/>
      </w:pPr>
      <w:r>
        <w:t>Il diabete se non curato o curato male , può portare a malattie cardiovascolari,ictus,cecità,insufficienza renale,amputazione arti inferiori</w:t>
      </w:r>
    </w:p>
    <w:p w:rsidR="007E223F" w:rsidRDefault="007E223F" w:rsidP="007E223F">
      <w:pPr>
        <w:pStyle w:val="NormaleWeb"/>
        <w:jc w:val="both"/>
      </w:pPr>
      <w:r>
        <w:t>Chiediamo  a lei Sindaco di promuovere , questa giornata , per sensibilizzare la cittadinanza sul problema della diabete e di illuminare anche noi un monumento di blu, come</w:t>
      </w:r>
      <w:r w:rsidR="00730C90">
        <w:t xml:space="preserve"> ad esempio il Palazzo Comunale o altro edificio Comunale</w:t>
      </w:r>
    </w:p>
    <w:p w:rsidR="00730C90" w:rsidRDefault="00730C90" w:rsidP="007E223F">
      <w:pPr>
        <w:pStyle w:val="NormaleWeb"/>
        <w:jc w:val="both"/>
      </w:pPr>
      <w:r>
        <w:t>Valguarnera 06/11/2019</w:t>
      </w:r>
    </w:p>
    <w:p w:rsidR="00730C90" w:rsidRDefault="00730C90" w:rsidP="007E223F">
      <w:pPr>
        <w:pStyle w:val="NormaleWeb"/>
        <w:jc w:val="both"/>
      </w:pPr>
      <w:r>
        <w:t xml:space="preserve">                                                                                                     Consiglieri Comunali</w:t>
      </w:r>
    </w:p>
    <w:p w:rsidR="00730C90" w:rsidRDefault="00730C90" w:rsidP="007E223F">
      <w:pPr>
        <w:pStyle w:val="NormaleWeb"/>
        <w:jc w:val="both"/>
      </w:pPr>
      <w:r>
        <w:t xml:space="preserve">                                                                                      fto            Roccazzella Filippo</w:t>
      </w:r>
    </w:p>
    <w:p w:rsidR="00730C90" w:rsidRDefault="00730C90" w:rsidP="007E223F">
      <w:pPr>
        <w:pStyle w:val="NormaleWeb"/>
        <w:jc w:val="both"/>
      </w:pPr>
      <w:r>
        <w:t xml:space="preserve">                                                                                        fto           Bentivegna Stefano</w:t>
      </w:r>
    </w:p>
    <w:p w:rsidR="007E223F" w:rsidRDefault="007E223F"/>
    <w:sectPr w:rsidR="007E22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10810"/>
    <w:multiLevelType w:val="hybridMultilevel"/>
    <w:tmpl w:val="B0D2F966"/>
    <w:lvl w:ilvl="0" w:tplc="5AC00156">
      <w:numFmt w:val="bullet"/>
      <w:lvlText w:val="-"/>
      <w:lvlJc w:val="left"/>
      <w:pPr>
        <w:tabs>
          <w:tab w:val="num" w:pos="5490"/>
        </w:tabs>
        <w:ind w:left="54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hyphenationZone w:val="283"/>
  <w:characterSpacingControl w:val="doNotCompress"/>
  <w:compat/>
  <w:rsids>
    <w:rsidRoot w:val="007E223F"/>
    <w:rsid w:val="00730C90"/>
    <w:rsid w:val="007E223F"/>
    <w:rsid w:val="007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qFormat/>
    <w:rsid w:val="007E22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sid w:val="007E223F"/>
    <w:rPr>
      <w:color w:val="0000FF"/>
      <w:u w:val="single"/>
    </w:rPr>
  </w:style>
  <w:style w:type="paragraph" w:styleId="NormaleWeb">
    <w:name w:val="Normal (Web)"/>
    <w:basedOn w:val="Normale"/>
    <w:rsid w:val="007E22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Gruppo di lavoro</vt:lpstr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Gruppo di lavoro</dc:title>
  <dc:creator>Roccazzella Filippo</dc:creator>
  <cp:lastModifiedBy>Ufficio Contratti</cp:lastModifiedBy>
  <cp:revision>2</cp:revision>
  <dcterms:created xsi:type="dcterms:W3CDTF">2019-11-07T07:39:00Z</dcterms:created>
  <dcterms:modified xsi:type="dcterms:W3CDTF">2019-11-07T07:39:00Z</dcterms:modified>
</cp:coreProperties>
</file>